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55A" w:rsidRPr="00861F30" w:rsidRDefault="0080355A" w:rsidP="00861F30">
      <w:pPr>
        <w:spacing w:after="0" w:line="480" w:lineRule="auto"/>
        <w:jc w:val="center"/>
        <w:rPr>
          <w:rFonts w:ascii="Times New Roman" w:eastAsia="Times New Roman" w:hAnsi="Times New Roman" w:cs="Times New Roman"/>
          <w:sz w:val="24"/>
          <w:szCs w:val="24"/>
        </w:rPr>
      </w:pPr>
      <w:r w:rsidRPr="00861F30">
        <w:rPr>
          <w:rFonts w:ascii="Times New Roman" w:eastAsia="Times New Roman" w:hAnsi="Times New Roman" w:cs="Times New Roman"/>
          <w:sz w:val="24"/>
          <w:szCs w:val="24"/>
        </w:rPr>
        <w:t>Spe</w:t>
      </w:r>
      <w:r w:rsidR="00861F30">
        <w:rPr>
          <w:rFonts w:ascii="Times New Roman" w:eastAsia="Times New Roman" w:hAnsi="Times New Roman" w:cs="Times New Roman"/>
          <w:sz w:val="24"/>
          <w:szCs w:val="24"/>
        </w:rPr>
        <w:t>cial education experience</w:t>
      </w:r>
    </w:p>
    <w:p w:rsidR="0080355A" w:rsidRPr="00861F30" w:rsidRDefault="0080355A" w:rsidP="00861F30">
      <w:pPr>
        <w:spacing w:after="0" w:line="480" w:lineRule="auto"/>
        <w:rPr>
          <w:rFonts w:ascii="Times New Roman" w:eastAsia="Times New Roman" w:hAnsi="Times New Roman" w:cs="Times New Roman"/>
          <w:sz w:val="24"/>
          <w:szCs w:val="24"/>
        </w:rPr>
      </w:pPr>
      <w:r w:rsidRPr="00861F30">
        <w:rPr>
          <w:rFonts w:ascii="Times New Roman" w:eastAsia="Times New Roman" w:hAnsi="Times New Roman" w:cs="Times New Roman"/>
          <w:b/>
          <w:bCs/>
          <w:sz w:val="24"/>
          <w:szCs w:val="24"/>
        </w:rPr>
        <w:t>Instruction</w:t>
      </w:r>
    </w:p>
    <w:p w:rsidR="008B2B10" w:rsidRPr="00861F30" w:rsidRDefault="0080355A" w:rsidP="00861F30">
      <w:p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t xml:space="preserve">PART A: </w:t>
      </w:r>
    </w:p>
    <w:p w:rsidR="0080355A" w:rsidRPr="00861F30" w:rsidRDefault="0080355A" w:rsidP="00861F30">
      <w:pPr>
        <w:pStyle w:val="ListParagraph"/>
        <w:numPr>
          <w:ilvl w:val="0"/>
          <w:numId w:val="1"/>
        </w:num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t>How aware are you, in your opinion, about your own metacognitive skills?</w:t>
      </w:r>
    </w:p>
    <w:p w:rsidR="00621DD9" w:rsidRPr="00861F30" w:rsidRDefault="00621DD9" w:rsidP="00861F30">
      <w:pPr>
        <w:spacing w:line="480" w:lineRule="auto"/>
        <w:rPr>
          <w:rFonts w:ascii="Times New Roman" w:hAnsi="Times New Roman" w:cs="Times New Roman"/>
          <w:b/>
          <w:sz w:val="24"/>
          <w:szCs w:val="24"/>
        </w:rPr>
      </w:pPr>
      <w:r w:rsidRPr="00861F30">
        <w:rPr>
          <w:rFonts w:ascii="Times New Roman" w:hAnsi="Times New Roman" w:cs="Times New Roman"/>
          <w:sz w:val="24"/>
          <w:szCs w:val="24"/>
        </w:rPr>
        <w:t xml:space="preserve">Learning is a process that involves quite some strategies. Throughput the life of human beings, we learn each day. Many people mistake about learning is that it takes place in the schools and other learning institutions while this is not the case. Learning is a process that takes place in our day to day lives. It takes place every day within our environment. You don’t have to necessarily go to schools in the classroom or laboratories to learn as this can take place anywhere even in your own home (Shaughnessy, Veenman, &amp; Kennedy, 2008). Learning can be said to be the acquisition of skills or knowledge and this may take place in different ways such as through studying, being taught or just experience. Learning takes place in different processes as a person is expected to get to know new things and then expected to remember whatever they have known in their memory. This is where cognitive and metacognitive skills become very important to learners. By definition, metacognitive skills are an individual’s awareness of and the ability to regulate their thinking. In most cases, it is commonly referred to as thinking about thinking or cognition about cognition. This paper comprehensively discusses metacognition skills in learners including its advantages and weaknesses. As a learner, I am very aware of my metacognitive skills. Serious learners must know about their cognitive skills and work towards making learning effective. Different strategies are used when learning and it depends upon the learner to choose the best strategies that work best for them. Metacognitive takes many forms and may include getting to know about which learning strategy to use at a particular time and how to use it. For instance, I am very aware of my cognitive skills since I know what time I need to study so that I </w:t>
      </w:r>
      <w:r w:rsidRPr="00861F30">
        <w:rPr>
          <w:rFonts w:ascii="Times New Roman" w:hAnsi="Times New Roman" w:cs="Times New Roman"/>
          <w:sz w:val="24"/>
          <w:szCs w:val="24"/>
        </w:rPr>
        <w:lastRenderedPageBreak/>
        <w:t xml:space="preserve">can understand all that I am learning. For me, this happens early in the morning and I know it very well about me. </w:t>
      </w:r>
    </w:p>
    <w:p w:rsidR="00773FDA" w:rsidRPr="00861F30" w:rsidRDefault="00773FDA" w:rsidP="00861F30">
      <w:pPr>
        <w:pStyle w:val="ListParagraph"/>
        <w:numPr>
          <w:ilvl w:val="0"/>
          <w:numId w:val="1"/>
        </w:num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t>Describe your cognitive strengths as well as your weaknesses when you study new materials or new topics.</w:t>
      </w:r>
      <w:bookmarkStart w:id="0" w:name="_GoBack"/>
      <w:bookmarkEnd w:id="0"/>
    </w:p>
    <w:p w:rsidR="0080355A" w:rsidRPr="00861F30" w:rsidRDefault="00093F8F" w:rsidP="00861F30">
      <w:pPr>
        <w:spacing w:after="0" w:line="480" w:lineRule="auto"/>
        <w:rPr>
          <w:rFonts w:ascii="Times New Roman" w:eastAsia="Times New Roman" w:hAnsi="Times New Roman" w:cs="Times New Roman"/>
          <w:sz w:val="24"/>
          <w:szCs w:val="24"/>
        </w:rPr>
      </w:pPr>
      <w:r w:rsidRPr="00861F30">
        <w:rPr>
          <w:rFonts w:ascii="Times New Roman" w:eastAsia="Times New Roman" w:hAnsi="Times New Roman" w:cs="Times New Roman"/>
          <w:sz w:val="24"/>
          <w:szCs w:val="24"/>
        </w:rPr>
        <w:t>It is through a study that I have come to learn a lot about my cognitive skills. I have some strengths when studying new material and at the same time some few weaknesses. My strength is that I usually monitor my comprehension when reading new material. This is something that poor readers will not do. When I monitor my comprehension I usually get to notice when I do not understand something after which I will do something about it. In most cases, I will stop and re-read it once again or take note that some line is not making sense and then decide to come back later or ask questions about it. My weakness when reading a new material is that I have difficulties in remembering the names of characters when reading a story or remembering some important concepts after reading comprehension. This is something that has made it very difficult for me to tell my friends about some interesting stories that I have read in the past. It is a weakness that I know about myself and has been working towards making it better so that I can effectively remember all the details after reading.</w:t>
      </w:r>
    </w:p>
    <w:p w:rsidR="00E57718" w:rsidRPr="00861F30" w:rsidRDefault="0080355A" w:rsidP="00861F30">
      <w:pPr>
        <w:pStyle w:val="ListParagraph"/>
        <w:numPr>
          <w:ilvl w:val="0"/>
          <w:numId w:val="1"/>
        </w:num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t xml:space="preserve">Have you ever used a strategy (it could be a trick) that no one taught you but it helped you to study or to remember something? </w:t>
      </w:r>
    </w:p>
    <w:p w:rsidR="0080355A" w:rsidRPr="00861F30" w:rsidRDefault="00093F8F" w:rsidP="00861F30">
      <w:pPr>
        <w:spacing w:after="0" w:line="480" w:lineRule="auto"/>
        <w:rPr>
          <w:rFonts w:ascii="Times New Roman" w:eastAsia="Times New Roman" w:hAnsi="Times New Roman" w:cs="Times New Roman"/>
          <w:sz w:val="24"/>
          <w:szCs w:val="24"/>
        </w:rPr>
      </w:pPr>
      <w:r w:rsidRPr="00861F30">
        <w:rPr>
          <w:rFonts w:ascii="Times New Roman" w:hAnsi="Times New Roman" w:cs="Times New Roman"/>
          <w:sz w:val="24"/>
          <w:szCs w:val="24"/>
        </w:rPr>
        <w:t> From the fact that I have already known about my weaknesses in remembering, there are some strategies that I have always been using to help. One strategy is the conversion of words into pictures. This has helped me remember names and vital processes since human beings naturally remember cues better than words. This has also made me apply more senses in learning which makes it easy to recall things. </w:t>
      </w:r>
    </w:p>
    <w:p w:rsidR="0080355A" w:rsidRPr="00861F30" w:rsidRDefault="0080355A" w:rsidP="00861F30">
      <w:p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lastRenderedPageBreak/>
        <w:t>PART B:</w:t>
      </w:r>
    </w:p>
    <w:p w:rsidR="00A11287" w:rsidRPr="00861F30" w:rsidRDefault="0080355A" w:rsidP="00861F30">
      <w:pPr>
        <w:pStyle w:val="ListParagraph"/>
        <w:numPr>
          <w:ilvl w:val="0"/>
          <w:numId w:val="2"/>
        </w:num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t>What are the two overarching concepts that guide reading instruction and how do they relate to each other?</w:t>
      </w:r>
    </w:p>
    <w:p w:rsidR="0080355A" w:rsidRPr="00861F30" w:rsidRDefault="00A11287" w:rsidP="00861F30">
      <w:pPr>
        <w:spacing w:after="0" w:line="480" w:lineRule="auto"/>
        <w:rPr>
          <w:rFonts w:ascii="Times New Roman" w:eastAsia="Times New Roman" w:hAnsi="Times New Roman" w:cs="Times New Roman"/>
          <w:sz w:val="24"/>
          <w:szCs w:val="24"/>
        </w:rPr>
      </w:pPr>
      <w:r w:rsidRPr="00861F30">
        <w:rPr>
          <w:rFonts w:ascii="Times New Roman" w:eastAsia="Times New Roman" w:hAnsi="Times New Roman" w:cs="Times New Roman"/>
          <w:sz w:val="24"/>
          <w:szCs w:val="24"/>
        </w:rPr>
        <w:t>The two overarching concepts that guide reading instructions are phonological and phonemic awareness. All these are concepts that are very important when learning about language especially at the early ages of a child. Phonological awareness majorly deals with breaking the spoken language into smaller units such as words, syllables and more. Phonemic takes the letter-sound knowledge into account. Phonemic awareness recognizes the smallest units of a language and these are words. The relationship between them is that the learners have to know how the letters sound which is taught through phonemic so that they can be in a position to read and pronounce individual words as taught in phonological awareness</w:t>
      </w:r>
      <w:r w:rsidR="00545BF4" w:rsidRPr="00861F30">
        <w:rPr>
          <w:rFonts w:ascii="Times New Roman" w:hAnsi="Times New Roman" w:cs="Times New Roman"/>
          <w:sz w:val="24"/>
          <w:szCs w:val="24"/>
        </w:rPr>
        <w:t xml:space="preserve"> (Glass, 2015)</w:t>
      </w:r>
      <w:r w:rsidRPr="00861F30">
        <w:rPr>
          <w:rFonts w:ascii="Times New Roman" w:eastAsia="Times New Roman" w:hAnsi="Times New Roman" w:cs="Times New Roman"/>
          <w:sz w:val="24"/>
          <w:szCs w:val="24"/>
        </w:rPr>
        <w:t>. In another way, letters are considered as the foundation for building words.</w:t>
      </w:r>
    </w:p>
    <w:p w:rsidR="00A11287" w:rsidRPr="00861F30" w:rsidRDefault="0080355A" w:rsidP="00861F30">
      <w:pPr>
        <w:pStyle w:val="ListParagraph"/>
        <w:numPr>
          <w:ilvl w:val="0"/>
          <w:numId w:val="2"/>
        </w:num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t xml:space="preserve">Why is it important to teach a student a variety of strategies to use when decoding? </w:t>
      </w:r>
    </w:p>
    <w:p w:rsidR="0080355A" w:rsidRPr="00861F30" w:rsidRDefault="0001590B" w:rsidP="00861F30">
      <w:pPr>
        <w:spacing w:after="0" w:line="480" w:lineRule="auto"/>
        <w:rPr>
          <w:rFonts w:ascii="Times New Roman" w:eastAsia="Times New Roman" w:hAnsi="Times New Roman" w:cs="Times New Roman"/>
          <w:sz w:val="24"/>
          <w:szCs w:val="24"/>
        </w:rPr>
      </w:pPr>
      <w:r w:rsidRPr="00861F30">
        <w:rPr>
          <w:rFonts w:ascii="Times New Roman" w:eastAsia="Times New Roman" w:hAnsi="Times New Roman" w:cs="Times New Roman"/>
          <w:sz w:val="24"/>
          <w:szCs w:val="24"/>
        </w:rPr>
        <w:t>It is very important to teach students many different strategies to use when decoding. Decoding is the ability to use letter-sound relationships or knowledge of patterns to pronounce words correctly when reading. It will be vital to teach students a variety of strategies so that they can have an option to use depending on their ability</w:t>
      </w:r>
      <w:r w:rsidR="00545BF4" w:rsidRPr="00861F30">
        <w:rPr>
          <w:rFonts w:ascii="Times New Roman" w:hAnsi="Times New Roman" w:cs="Times New Roman"/>
          <w:sz w:val="24"/>
          <w:szCs w:val="24"/>
        </w:rPr>
        <w:t xml:space="preserve"> (Glass, 2015)</w:t>
      </w:r>
      <w:r w:rsidRPr="00861F30">
        <w:rPr>
          <w:rFonts w:ascii="Times New Roman" w:eastAsia="Times New Roman" w:hAnsi="Times New Roman" w:cs="Times New Roman"/>
          <w:sz w:val="24"/>
          <w:szCs w:val="24"/>
        </w:rPr>
        <w:t>. Some will find it easy to use a given strategy compared to others who may see the same strategy to be hard. Therefore, students will have the option to use what they understand better-making performance to be high.  </w:t>
      </w:r>
    </w:p>
    <w:p w:rsidR="0080355A" w:rsidRPr="00861F30" w:rsidRDefault="0080355A" w:rsidP="00861F30">
      <w:pPr>
        <w:pStyle w:val="ListParagraph"/>
        <w:numPr>
          <w:ilvl w:val="0"/>
          <w:numId w:val="2"/>
        </w:num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t xml:space="preserve">Which strategy from the Decoding and Word Identification PPT did you like best? Why? </w:t>
      </w:r>
    </w:p>
    <w:p w:rsidR="0080355A" w:rsidRPr="00861F30" w:rsidRDefault="0001590B" w:rsidP="00861F30">
      <w:pPr>
        <w:spacing w:after="0" w:line="480" w:lineRule="auto"/>
        <w:rPr>
          <w:rFonts w:ascii="Times New Roman" w:eastAsia="Times New Roman" w:hAnsi="Times New Roman" w:cs="Times New Roman"/>
          <w:sz w:val="24"/>
          <w:szCs w:val="24"/>
        </w:rPr>
      </w:pPr>
      <w:r w:rsidRPr="00861F30">
        <w:rPr>
          <w:rFonts w:ascii="Times New Roman" w:eastAsia="Times New Roman" w:hAnsi="Times New Roman" w:cs="Times New Roman"/>
          <w:sz w:val="24"/>
          <w:szCs w:val="24"/>
        </w:rPr>
        <w:t xml:space="preserve">The strategy that I would like best from decoding is segmenting. In this strategy, a word is said by the instructor and then the learner pronounces it with each phoneme in the word. They can </w:t>
      </w:r>
      <w:r w:rsidRPr="00861F30">
        <w:rPr>
          <w:rFonts w:ascii="Times New Roman" w:eastAsia="Times New Roman" w:hAnsi="Times New Roman" w:cs="Times New Roman"/>
          <w:sz w:val="24"/>
          <w:szCs w:val="24"/>
        </w:rPr>
        <w:lastRenderedPageBreak/>
        <w:t>involve their hands as they clap while pronoun</w:t>
      </w:r>
      <w:r w:rsidR="00041ED9" w:rsidRPr="00861F30">
        <w:rPr>
          <w:rFonts w:ascii="Times New Roman" w:eastAsia="Times New Roman" w:hAnsi="Times New Roman" w:cs="Times New Roman"/>
          <w:sz w:val="24"/>
          <w:szCs w:val="24"/>
        </w:rPr>
        <w:t>cing each sound. In my opinion</w:t>
      </w:r>
      <w:r w:rsidRPr="00861F30">
        <w:rPr>
          <w:rFonts w:ascii="Times New Roman" w:eastAsia="Times New Roman" w:hAnsi="Times New Roman" w:cs="Times New Roman"/>
          <w:sz w:val="24"/>
          <w:szCs w:val="24"/>
        </w:rPr>
        <w:t>, this is the best strategy since it involves more sense organs as they also clap when pronouncing each word which will make it easy for students to recall.</w:t>
      </w:r>
    </w:p>
    <w:p w:rsidR="00FA2AB8" w:rsidRPr="00861F30" w:rsidRDefault="0080355A" w:rsidP="00861F30">
      <w:pPr>
        <w:spacing w:after="0" w:line="480" w:lineRule="auto"/>
        <w:rPr>
          <w:rFonts w:ascii="Times New Roman" w:eastAsia="Times New Roman" w:hAnsi="Times New Roman" w:cs="Times New Roman"/>
          <w:sz w:val="24"/>
          <w:szCs w:val="24"/>
        </w:rPr>
      </w:pPr>
      <w:r w:rsidRPr="00861F30">
        <w:rPr>
          <w:rFonts w:ascii="Times New Roman" w:eastAsia="Times New Roman" w:hAnsi="Times New Roman" w:cs="Times New Roman"/>
          <w:b/>
          <w:sz w:val="24"/>
          <w:szCs w:val="24"/>
        </w:rPr>
        <w:t>PART C:</w:t>
      </w:r>
      <w:r w:rsidRPr="00861F30">
        <w:rPr>
          <w:rFonts w:ascii="Times New Roman" w:eastAsia="Times New Roman" w:hAnsi="Times New Roman" w:cs="Times New Roman"/>
          <w:sz w:val="24"/>
          <w:szCs w:val="24"/>
        </w:rPr>
        <w:t xml:space="preserve"> </w:t>
      </w:r>
    </w:p>
    <w:p w:rsidR="00971402" w:rsidRPr="00861F30" w:rsidRDefault="0080355A" w:rsidP="00861F30">
      <w:p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t>What did you experience and how did you feel as you tried the simulation?</w:t>
      </w:r>
    </w:p>
    <w:p w:rsidR="0080355A" w:rsidRPr="00861F30" w:rsidRDefault="00970456" w:rsidP="00861F30">
      <w:pPr>
        <w:spacing w:after="0" w:line="480" w:lineRule="auto"/>
        <w:rPr>
          <w:rFonts w:ascii="Times New Roman" w:eastAsia="Times New Roman" w:hAnsi="Times New Roman" w:cs="Times New Roman"/>
          <w:sz w:val="24"/>
          <w:szCs w:val="24"/>
        </w:rPr>
      </w:pPr>
      <w:r w:rsidRPr="00861F30">
        <w:rPr>
          <w:rFonts w:ascii="Times New Roman" w:eastAsia="Times New Roman" w:hAnsi="Times New Roman" w:cs="Times New Roman"/>
          <w:sz w:val="24"/>
          <w:szCs w:val="24"/>
        </w:rPr>
        <w:t xml:space="preserve"> As I tried the simulation, I came to learn a lot about the process of learning and how it varies from one </w:t>
      </w:r>
      <w:r w:rsidR="00861F30" w:rsidRPr="00861F30">
        <w:rPr>
          <w:rFonts w:ascii="Times New Roman" w:eastAsia="Times New Roman" w:hAnsi="Times New Roman" w:cs="Times New Roman"/>
          <w:sz w:val="24"/>
          <w:szCs w:val="24"/>
        </w:rPr>
        <w:t xml:space="preserve">child to another. Learning is </w:t>
      </w:r>
      <w:r w:rsidRPr="00861F30">
        <w:rPr>
          <w:rFonts w:ascii="Times New Roman" w:eastAsia="Times New Roman" w:hAnsi="Times New Roman" w:cs="Times New Roman"/>
          <w:sz w:val="24"/>
          <w:szCs w:val="24"/>
        </w:rPr>
        <w:t>different especially for children with disabilities and those that are normal. I experience that children with disabilities are going through many problems in the process of learning and therefore, they need a specialized type of learning that is suited for the. Children with disabilities do not learn quickly as normal children do and what they require is patience with the instructors or teachers. I felt the simulation is not easy and many people cannot be able to understand how it works with disabled students. All they require is care and taken slowly through their specialized types of learning so that they can be able to understand things. </w:t>
      </w:r>
    </w:p>
    <w:p w:rsidR="00025FBE" w:rsidRPr="00861F30" w:rsidRDefault="0080355A" w:rsidP="00861F30">
      <w:p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t xml:space="preserve">What insights did the simulation give you into the experiences of students with learning disabilities in that particular area (e.g., attention or reading)? </w:t>
      </w:r>
    </w:p>
    <w:p w:rsidR="0080355A" w:rsidRPr="00861F30" w:rsidRDefault="00025FBE" w:rsidP="00861F30">
      <w:pPr>
        <w:spacing w:after="0" w:line="480" w:lineRule="auto"/>
        <w:rPr>
          <w:rFonts w:ascii="Times New Roman" w:eastAsia="Times New Roman" w:hAnsi="Times New Roman" w:cs="Times New Roman"/>
          <w:sz w:val="24"/>
          <w:szCs w:val="24"/>
        </w:rPr>
      </w:pPr>
      <w:r w:rsidRPr="00861F30">
        <w:rPr>
          <w:rFonts w:ascii="Times New Roman" w:eastAsia="Times New Roman" w:hAnsi="Times New Roman" w:cs="Times New Roman"/>
          <w:sz w:val="24"/>
          <w:szCs w:val="24"/>
        </w:rPr>
        <w:t>Learning is a process that has various areas. These areas include attention, reading, writing and more. Students with disabilities might have difficulties in one of these areas or even in all the areas for some students</w:t>
      </w:r>
      <w:r w:rsidR="00545BF4" w:rsidRPr="00861F30">
        <w:rPr>
          <w:rFonts w:ascii="Times New Roman" w:hAnsi="Times New Roman" w:cs="Times New Roman"/>
          <w:sz w:val="24"/>
          <w:szCs w:val="24"/>
        </w:rPr>
        <w:t xml:space="preserve"> (Landriscina, 2013)</w:t>
      </w:r>
      <w:r w:rsidRPr="00861F30">
        <w:rPr>
          <w:rFonts w:ascii="Times New Roman" w:eastAsia="Times New Roman" w:hAnsi="Times New Roman" w:cs="Times New Roman"/>
          <w:sz w:val="24"/>
          <w:szCs w:val="24"/>
        </w:rPr>
        <w:t xml:space="preserve">. Attention is one area where most of the students with disabilities find to be a big problem. Being attentive refers to the ability of the brain to take all the stimuli around us after which it will categorize and organize the information as relevant or irrelevant. The mind will have to focus on one thing and this is where the problem comes. Most of the students with disabilities will not be able to pay attention and will get distracted every time by many when they try to learn or when they are taught. My insight on attention is that students </w:t>
      </w:r>
      <w:r w:rsidRPr="00861F30">
        <w:rPr>
          <w:rFonts w:ascii="Times New Roman" w:eastAsia="Times New Roman" w:hAnsi="Times New Roman" w:cs="Times New Roman"/>
          <w:sz w:val="24"/>
          <w:szCs w:val="24"/>
        </w:rPr>
        <w:lastRenderedPageBreak/>
        <w:t>with disabilities need to be helped by all means possible to filter out unnecessary things and focus on what they are learning or being taught.  </w:t>
      </w:r>
    </w:p>
    <w:p w:rsidR="005C4426" w:rsidRPr="00861F30" w:rsidRDefault="0080355A" w:rsidP="00861F30">
      <w:p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t xml:space="preserve">How does this activity impact or influence your future interactions and teaching of students with disabilities? </w:t>
      </w:r>
    </w:p>
    <w:p w:rsidR="0080355A" w:rsidRPr="00861F30" w:rsidRDefault="00025FBE" w:rsidP="00861F30">
      <w:pPr>
        <w:spacing w:after="0" w:line="480" w:lineRule="auto"/>
        <w:rPr>
          <w:rFonts w:ascii="Times New Roman" w:eastAsia="Times New Roman" w:hAnsi="Times New Roman" w:cs="Times New Roman"/>
          <w:sz w:val="24"/>
          <w:szCs w:val="24"/>
        </w:rPr>
      </w:pPr>
      <w:r w:rsidRPr="00861F30">
        <w:rPr>
          <w:rFonts w:ascii="Times New Roman" w:eastAsia="Times New Roman" w:hAnsi="Times New Roman" w:cs="Times New Roman"/>
          <w:sz w:val="24"/>
          <w:szCs w:val="24"/>
        </w:rPr>
        <w:t>From the simulations, my perspective about children with disabilities has changed so much. These are students who need very special care so that they can be able to learn. In my future interactions with such students with disabilities, I will handle them with care making sure that I take into considerations all the weaknesses that each is facing when learning</w:t>
      </w:r>
      <w:r w:rsidR="00545BF4" w:rsidRPr="00861F30">
        <w:rPr>
          <w:rFonts w:ascii="Times New Roman" w:eastAsia="Times New Roman" w:hAnsi="Times New Roman" w:cs="Times New Roman"/>
          <w:sz w:val="24"/>
          <w:szCs w:val="24"/>
        </w:rPr>
        <w:t xml:space="preserve"> </w:t>
      </w:r>
      <w:r w:rsidR="00545BF4" w:rsidRPr="00861F30">
        <w:rPr>
          <w:rFonts w:ascii="Times New Roman" w:hAnsi="Times New Roman" w:cs="Times New Roman"/>
          <w:sz w:val="24"/>
          <w:szCs w:val="24"/>
        </w:rPr>
        <w:t>(Landriscina, 2013)</w:t>
      </w:r>
      <w:r w:rsidRPr="00861F30">
        <w:rPr>
          <w:rFonts w:ascii="Times New Roman" w:eastAsia="Times New Roman" w:hAnsi="Times New Roman" w:cs="Times New Roman"/>
          <w:sz w:val="24"/>
          <w:szCs w:val="24"/>
        </w:rPr>
        <w:t>. This will help in providing tailored learning process that will help them understand many things they are taught.</w:t>
      </w:r>
    </w:p>
    <w:p w:rsidR="00593996" w:rsidRPr="00861F30" w:rsidRDefault="00593996" w:rsidP="00861F30">
      <w:pPr>
        <w:spacing w:after="0" w:line="480" w:lineRule="auto"/>
        <w:jc w:val="center"/>
        <w:rPr>
          <w:rFonts w:ascii="Times New Roman" w:eastAsia="Times New Roman" w:hAnsi="Times New Roman" w:cs="Times New Roman"/>
          <w:sz w:val="24"/>
          <w:szCs w:val="24"/>
        </w:rPr>
      </w:pPr>
      <w:r w:rsidRPr="00861F30">
        <w:rPr>
          <w:rFonts w:ascii="Times New Roman" w:eastAsia="Times New Roman" w:hAnsi="Times New Roman" w:cs="Times New Roman"/>
          <w:sz w:val="24"/>
          <w:szCs w:val="24"/>
        </w:rPr>
        <w:t>References</w:t>
      </w:r>
    </w:p>
    <w:p w:rsidR="00AA3629" w:rsidRPr="00861F30" w:rsidRDefault="00A23192" w:rsidP="00861F30">
      <w:pPr>
        <w:spacing w:after="0" w:line="480" w:lineRule="auto"/>
        <w:ind w:left="720" w:hanging="720"/>
        <w:rPr>
          <w:rFonts w:ascii="Times New Roman" w:hAnsi="Times New Roman" w:cs="Times New Roman"/>
          <w:sz w:val="24"/>
          <w:szCs w:val="24"/>
        </w:rPr>
      </w:pPr>
      <w:r w:rsidRPr="00861F30">
        <w:rPr>
          <w:rFonts w:ascii="Times New Roman" w:hAnsi="Times New Roman" w:cs="Times New Roman"/>
          <w:sz w:val="24"/>
          <w:szCs w:val="24"/>
        </w:rPr>
        <w:t xml:space="preserve">Shaughnessy, M. F., Veenman, M., &amp; Kennedy, C. K. (2008). </w:t>
      </w:r>
      <w:r w:rsidRPr="00861F30">
        <w:rPr>
          <w:rFonts w:ascii="Times New Roman" w:hAnsi="Times New Roman" w:cs="Times New Roman"/>
          <w:i/>
          <w:iCs/>
          <w:sz w:val="24"/>
          <w:szCs w:val="24"/>
        </w:rPr>
        <w:t>Meta-cognition: A recent review of research, theory, and perspectives</w:t>
      </w:r>
      <w:r w:rsidRPr="00861F30">
        <w:rPr>
          <w:rFonts w:ascii="Times New Roman" w:hAnsi="Times New Roman" w:cs="Times New Roman"/>
          <w:sz w:val="24"/>
          <w:szCs w:val="24"/>
        </w:rPr>
        <w:t>. New York: Nova Science Publishers.</w:t>
      </w:r>
    </w:p>
    <w:p w:rsidR="002B691E" w:rsidRPr="00861F30" w:rsidRDefault="002B691E" w:rsidP="00861F30">
      <w:pPr>
        <w:spacing w:after="0" w:line="480" w:lineRule="auto"/>
        <w:ind w:left="720" w:hanging="720"/>
        <w:rPr>
          <w:rFonts w:ascii="Times New Roman" w:hAnsi="Times New Roman" w:cs="Times New Roman"/>
          <w:sz w:val="24"/>
          <w:szCs w:val="24"/>
        </w:rPr>
      </w:pPr>
      <w:r w:rsidRPr="00861F30">
        <w:rPr>
          <w:rFonts w:ascii="Times New Roman" w:hAnsi="Times New Roman" w:cs="Times New Roman"/>
          <w:sz w:val="24"/>
          <w:szCs w:val="24"/>
        </w:rPr>
        <w:t xml:space="preserve">Glass, K. T. (2015). </w:t>
      </w:r>
      <w:r w:rsidRPr="00861F30">
        <w:rPr>
          <w:rFonts w:ascii="Times New Roman" w:hAnsi="Times New Roman" w:cs="Times New Roman"/>
          <w:i/>
          <w:iCs/>
          <w:sz w:val="24"/>
          <w:szCs w:val="24"/>
        </w:rPr>
        <w:t>Complex text decoded: How to design lessons and use strategies that target authentic texts</w:t>
      </w:r>
      <w:r w:rsidRPr="00861F30">
        <w:rPr>
          <w:rFonts w:ascii="Times New Roman" w:hAnsi="Times New Roman" w:cs="Times New Roman"/>
          <w:sz w:val="24"/>
          <w:szCs w:val="24"/>
        </w:rPr>
        <w:t>.</w:t>
      </w:r>
    </w:p>
    <w:p w:rsidR="00AA3629" w:rsidRPr="00861F30" w:rsidRDefault="008427A6" w:rsidP="00861F30">
      <w:pPr>
        <w:spacing w:after="0" w:line="480" w:lineRule="auto"/>
        <w:ind w:left="720" w:hanging="720"/>
        <w:rPr>
          <w:rFonts w:ascii="Times New Roman" w:hAnsi="Times New Roman" w:cs="Times New Roman"/>
          <w:sz w:val="24"/>
          <w:szCs w:val="24"/>
        </w:rPr>
      </w:pPr>
      <w:r w:rsidRPr="00861F30">
        <w:rPr>
          <w:rFonts w:ascii="Times New Roman" w:hAnsi="Times New Roman" w:cs="Times New Roman"/>
          <w:sz w:val="24"/>
          <w:szCs w:val="24"/>
        </w:rPr>
        <w:t xml:space="preserve">Landriscina, F. (2013). </w:t>
      </w:r>
      <w:r w:rsidRPr="00861F30">
        <w:rPr>
          <w:rFonts w:ascii="Times New Roman" w:hAnsi="Times New Roman" w:cs="Times New Roman"/>
          <w:i/>
          <w:iCs/>
          <w:sz w:val="24"/>
          <w:szCs w:val="24"/>
        </w:rPr>
        <w:t>Simulation and learning: A model-centered approach</w:t>
      </w:r>
      <w:r w:rsidRPr="00861F30">
        <w:rPr>
          <w:rFonts w:ascii="Times New Roman" w:hAnsi="Times New Roman" w:cs="Times New Roman"/>
          <w:sz w:val="24"/>
          <w:szCs w:val="24"/>
        </w:rPr>
        <w:t>. New York, NY: Springer.</w:t>
      </w:r>
    </w:p>
    <w:p w:rsidR="00773FDA" w:rsidRPr="00861F30" w:rsidRDefault="00773FDA" w:rsidP="00861F30">
      <w:pPr>
        <w:spacing w:after="0" w:line="480" w:lineRule="auto"/>
        <w:rPr>
          <w:rFonts w:ascii="Times New Roman" w:hAnsi="Times New Roman" w:cs="Times New Roman"/>
          <w:sz w:val="24"/>
          <w:szCs w:val="24"/>
        </w:rPr>
      </w:pPr>
    </w:p>
    <w:sectPr w:rsidR="00773FDA" w:rsidRPr="00861F30" w:rsidSect="003A412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4DDE" w:rsidRDefault="003F4DDE" w:rsidP="00861F30">
      <w:pPr>
        <w:spacing w:after="0" w:line="240" w:lineRule="auto"/>
      </w:pPr>
      <w:r>
        <w:separator/>
      </w:r>
    </w:p>
  </w:endnote>
  <w:endnote w:type="continuationSeparator" w:id="1">
    <w:p w:rsidR="003F4DDE" w:rsidRDefault="003F4DDE" w:rsidP="00861F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4DDE" w:rsidRDefault="003F4DDE" w:rsidP="00861F30">
      <w:pPr>
        <w:spacing w:after="0" w:line="240" w:lineRule="auto"/>
      </w:pPr>
      <w:r>
        <w:separator/>
      </w:r>
    </w:p>
  </w:footnote>
  <w:footnote w:type="continuationSeparator" w:id="1">
    <w:p w:rsidR="003F4DDE" w:rsidRDefault="003F4DDE" w:rsidP="00861F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30" w:rsidRPr="00861F30" w:rsidRDefault="00861F30" w:rsidP="00861F30">
    <w:pPr>
      <w:pStyle w:val="Header"/>
      <w:jc w:val="center"/>
      <w:rPr>
        <w:rFonts w:ascii="Times New Roman" w:hAnsi="Times New Roman" w:cs="Times New Roman"/>
        <w:sz w:val="24"/>
        <w:szCs w:val="24"/>
      </w:rPr>
    </w:pPr>
    <w:r w:rsidRPr="00861F30">
      <w:rPr>
        <w:rFonts w:ascii="Times New Roman" w:hAnsi="Times New Roman" w:cs="Times New Roman"/>
        <w:sz w:val="24"/>
        <w:szCs w:val="24"/>
      </w:rPr>
      <w:t xml:space="preserve">WORKSHEET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733E3"/>
    <w:multiLevelType w:val="hybridMultilevel"/>
    <w:tmpl w:val="34D8B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096087"/>
    <w:multiLevelType w:val="hybridMultilevel"/>
    <w:tmpl w:val="26F264DA"/>
    <w:lvl w:ilvl="0" w:tplc="9CD6239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24934F0E"/>
    <w:multiLevelType w:val="hybridMultilevel"/>
    <w:tmpl w:val="5F6AF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0355A"/>
    <w:rsid w:val="0001590B"/>
    <w:rsid w:val="00025FBE"/>
    <w:rsid w:val="00041ED9"/>
    <w:rsid w:val="00047CED"/>
    <w:rsid w:val="000762A2"/>
    <w:rsid w:val="00093F8F"/>
    <w:rsid w:val="000E4727"/>
    <w:rsid w:val="00107FCE"/>
    <w:rsid w:val="0011343E"/>
    <w:rsid w:val="00194E31"/>
    <w:rsid w:val="002B5450"/>
    <w:rsid w:val="002B691E"/>
    <w:rsid w:val="002E10C6"/>
    <w:rsid w:val="003373D9"/>
    <w:rsid w:val="003449D2"/>
    <w:rsid w:val="00347233"/>
    <w:rsid w:val="003A4126"/>
    <w:rsid w:val="003F4DDE"/>
    <w:rsid w:val="0043560D"/>
    <w:rsid w:val="00483195"/>
    <w:rsid w:val="00545BF4"/>
    <w:rsid w:val="00545E4D"/>
    <w:rsid w:val="00593996"/>
    <w:rsid w:val="005C4426"/>
    <w:rsid w:val="005C5517"/>
    <w:rsid w:val="005E26CC"/>
    <w:rsid w:val="005E6B05"/>
    <w:rsid w:val="00621DD9"/>
    <w:rsid w:val="00655F88"/>
    <w:rsid w:val="006A0E97"/>
    <w:rsid w:val="006A3D9C"/>
    <w:rsid w:val="006B74ED"/>
    <w:rsid w:val="006C57C6"/>
    <w:rsid w:val="006D6DAD"/>
    <w:rsid w:val="006E2C22"/>
    <w:rsid w:val="007206B6"/>
    <w:rsid w:val="00773FDA"/>
    <w:rsid w:val="007E002F"/>
    <w:rsid w:val="0080355A"/>
    <w:rsid w:val="008427A6"/>
    <w:rsid w:val="00861F30"/>
    <w:rsid w:val="008B2B10"/>
    <w:rsid w:val="00927515"/>
    <w:rsid w:val="00970456"/>
    <w:rsid w:val="00971402"/>
    <w:rsid w:val="0099120B"/>
    <w:rsid w:val="00A11287"/>
    <w:rsid w:val="00A23192"/>
    <w:rsid w:val="00A27AD6"/>
    <w:rsid w:val="00A65E2D"/>
    <w:rsid w:val="00A7175E"/>
    <w:rsid w:val="00AA3629"/>
    <w:rsid w:val="00AC7F81"/>
    <w:rsid w:val="00C458BD"/>
    <w:rsid w:val="00C52C9B"/>
    <w:rsid w:val="00C55651"/>
    <w:rsid w:val="00CA1E9F"/>
    <w:rsid w:val="00CF3F2E"/>
    <w:rsid w:val="00D10215"/>
    <w:rsid w:val="00D475D0"/>
    <w:rsid w:val="00E056E0"/>
    <w:rsid w:val="00E24E68"/>
    <w:rsid w:val="00E57718"/>
    <w:rsid w:val="00EF047A"/>
    <w:rsid w:val="00FA2AB8"/>
    <w:rsid w:val="00FD4FFC"/>
    <w:rsid w:val="00FF37B6"/>
    <w:rsid w:val="00FF7D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1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80355A"/>
  </w:style>
  <w:style w:type="paragraph" w:styleId="ListParagraph">
    <w:name w:val="List Paragraph"/>
    <w:basedOn w:val="Normal"/>
    <w:uiPriority w:val="34"/>
    <w:qFormat/>
    <w:rsid w:val="008B2B10"/>
    <w:pPr>
      <w:ind w:left="720"/>
      <w:contextualSpacing/>
    </w:pPr>
  </w:style>
  <w:style w:type="paragraph" w:styleId="Header">
    <w:name w:val="header"/>
    <w:basedOn w:val="Normal"/>
    <w:link w:val="HeaderChar"/>
    <w:uiPriority w:val="99"/>
    <w:semiHidden/>
    <w:unhideWhenUsed/>
    <w:rsid w:val="00861F3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61F30"/>
  </w:style>
  <w:style w:type="paragraph" w:styleId="Footer">
    <w:name w:val="footer"/>
    <w:basedOn w:val="Normal"/>
    <w:link w:val="FooterChar"/>
    <w:uiPriority w:val="99"/>
    <w:semiHidden/>
    <w:unhideWhenUsed/>
    <w:rsid w:val="00861F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1F30"/>
  </w:style>
</w:styles>
</file>

<file path=word/webSettings.xml><?xml version="1.0" encoding="utf-8"?>
<w:webSettings xmlns:r="http://schemas.openxmlformats.org/officeDocument/2006/relationships" xmlns:w="http://schemas.openxmlformats.org/wordprocessingml/2006/main">
  <w:divs>
    <w:div w:id="200676399">
      <w:bodyDiv w:val="1"/>
      <w:marLeft w:val="0"/>
      <w:marRight w:val="0"/>
      <w:marTop w:val="0"/>
      <w:marBottom w:val="0"/>
      <w:divBdr>
        <w:top w:val="none" w:sz="0" w:space="0" w:color="auto"/>
        <w:left w:val="none" w:sz="0" w:space="0" w:color="auto"/>
        <w:bottom w:val="none" w:sz="0" w:space="0" w:color="auto"/>
        <w:right w:val="none" w:sz="0" w:space="0" w:color="auto"/>
      </w:divBdr>
    </w:div>
    <w:div w:id="510268156">
      <w:bodyDiv w:val="1"/>
      <w:marLeft w:val="0"/>
      <w:marRight w:val="0"/>
      <w:marTop w:val="0"/>
      <w:marBottom w:val="0"/>
      <w:divBdr>
        <w:top w:val="none" w:sz="0" w:space="0" w:color="auto"/>
        <w:left w:val="none" w:sz="0" w:space="0" w:color="auto"/>
        <w:bottom w:val="none" w:sz="0" w:space="0" w:color="auto"/>
        <w:right w:val="none" w:sz="0" w:space="0" w:color="auto"/>
      </w:divBdr>
    </w:div>
    <w:div w:id="804856359">
      <w:bodyDiv w:val="1"/>
      <w:marLeft w:val="0"/>
      <w:marRight w:val="0"/>
      <w:marTop w:val="0"/>
      <w:marBottom w:val="0"/>
      <w:divBdr>
        <w:top w:val="none" w:sz="0" w:space="0" w:color="auto"/>
        <w:left w:val="none" w:sz="0" w:space="0" w:color="auto"/>
        <w:bottom w:val="none" w:sz="0" w:space="0" w:color="auto"/>
        <w:right w:val="none" w:sz="0" w:space="0" w:color="auto"/>
      </w:divBdr>
      <w:divsChild>
        <w:div w:id="1600062312">
          <w:marLeft w:val="0"/>
          <w:marRight w:val="0"/>
          <w:marTop w:val="0"/>
          <w:marBottom w:val="0"/>
          <w:divBdr>
            <w:top w:val="none" w:sz="0" w:space="0" w:color="auto"/>
            <w:left w:val="none" w:sz="0" w:space="0" w:color="auto"/>
            <w:bottom w:val="none" w:sz="0" w:space="0" w:color="auto"/>
            <w:right w:val="none" w:sz="0" w:space="0" w:color="auto"/>
          </w:divBdr>
          <w:divsChild>
            <w:div w:id="666829920">
              <w:marLeft w:val="0"/>
              <w:marRight w:val="0"/>
              <w:marTop w:val="0"/>
              <w:marBottom w:val="0"/>
              <w:divBdr>
                <w:top w:val="none" w:sz="0" w:space="0" w:color="auto"/>
                <w:left w:val="none" w:sz="0" w:space="0" w:color="auto"/>
                <w:bottom w:val="none" w:sz="0" w:space="0" w:color="auto"/>
                <w:right w:val="none" w:sz="0" w:space="0" w:color="auto"/>
              </w:divBdr>
              <w:divsChild>
                <w:div w:id="193747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082722">
      <w:bodyDiv w:val="1"/>
      <w:marLeft w:val="0"/>
      <w:marRight w:val="0"/>
      <w:marTop w:val="0"/>
      <w:marBottom w:val="0"/>
      <w:divBdr>
        <w:top w:val="none" w:sz="0" w:space="0" w:color="auto"/>
        <w:left w:val="none" w:sz="0" w:space="0" w:color="auto"/>
        <w:bottom w:val="none" w:sz="0" w:space="0" w:color="auto"/>
        <w:right w:val="none" w:sz="0" w:space="0" w:color="auto"/>
      </w:divBdr>
    </w:div>
    <w:div w:id="1892575511">
      <w:bodyDiv w:val="1"/>
      <w:marLeft w:val="0"/>
      <w:marRight w:val="0"/>
      <w:marTop w:val="0"/>
      <w:marBottom w:val="0"/>
      <w:divBdr>
        <w:top w:val="none" w:sz="0" w:space="0" w:color="auto"/>
        <w:left w:val="none" w:sz="0" w:space="0" w:color="auto"/>
        <w:bottom w:val="none" w:sz="0" w:space="0" w:color="auto"/>
        <w:right w:val="none" w:sz="0" w:space="0" w:color="auto"/>
      </w:divBdr>
      <w:divsChild>
        <w:div w:id="307328024">
          <w:marLeft w:val="0"/>
          <w:marRight w:val="0"/>
          <w:marTop w:val="0"/>
          <w:marBottom w:val="0"/>
          <w:divBdr>
            <w:top w:val="none" w:sz="0" w:space="0" w:color="auto"/>
            <w:left w:val="none" w:sz="0" w:space="0" w:color="auto"/>
            <w:bottom w:val="none" w:sz="0" w:space="0" w:color="auto"/>
            <w:right w:val="none" w:sz="0" w:space="0" w:color="auto"/>
          </w:divBdr>
          <w:divsChild>
            <w:div w:id="24780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1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2019-11-01T16:07:00Z</dcterms:created>
  <dcterms:modified xsi:type="dcterms:W3CDTF">2019-11-01T16:07:00Z</dcterms:modified>
</cp:coreProperties>
</file>